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pPr>
      <w:r w:rsidDel="00000000" w:rsidR="00000000" w:rsidRPr="00000000">
        <w:rPr>
          <w:rtl w:val="0"/>
        </w:rPr>
      </w:r>
    </w:p>
    <w:p w:rsidR="00000000" w:rsidDel="00000000" w:rsidP="00000000" w:rsidRDefault="00000000" w:rsidRPr="00000000" w14:paraId="00000002">
      <w:pPr>
        <w:spacing w:line="276" w:lineRule="auto"/>
        <w:jc w:val="center"/>
        <w:rPr>
          <w:b w:val="1"/>
          <w:sz w:val="28"/>
          <w:szCs w:val="28"/>
        </w:rPr>
      </w:pPr>
      <w:r w:rsidDel="00000000" w:rsidR="00000000" w:rsidRPr="00000000">
        <w:rPr>
          <w:b w:val="1"/>
          <w:sz w:val="28"/>
          <w:szCs w:val="28"/>
          <w:rtl w:val="0"/>
        </w:rPr>
        <w:t xml:space="preserve">“El amor en los tiempos del </w:t>
      </w:r>
      <w:r w:rsidDel="00000000" w:rsidR="00000000" w:rsidRPr="00000000">
        <w:rPr>
          <w:b w:val="1"/>
          <w:i w:val="1"/>
          <w:sz w:val="28"/>
          <w:szCs w:val="28"/>
          <w:rtl w:val="0"/>
        </w:rPr>
        <w:t xml:space="preserve">delivery</w:t>
      </w:r>
      <w:r w:rsidDel="00000000" w:rsidR="00000000" w:rsidRPr="00000000">
        <w:rPr>
          <w:b w:val="1"/>
          <w:sz w:val="28"/>
          <w:szCs w:val="28"/>
          <w:rtl w:val="0"/>
        </w:rPr>
        <w:t xml:space="preserve">”: </w:t>
      </w:r>
    </w:p>
    <w:p w:rsidR="00000000" w:rsidDel="00000000" w:rsidP="00000000" w:rsidRDefault="00000000" w:rsidRPr="00000000" w14:paraId="00000003">
      <w:pPr>
        <w:spacing w:line="276" w:lineRule="auto"/>
        <w:jc w:val="center"/>
        <w:rPr>
          <w:b w:val="1"/>
          <w:sz w:val="28"/>
          <w:szCs w:val="28"/>
        </w:rPr>
      </w:pPr>
      <w:r w:rsidDel="00000000" w:rsidR="00000000" w:rsidRPr="00000000">
        <w:rPr>
          <w:b w:val="1"/>
          <w:sz w:val="28"/>
          <w:szCs w:val="28"/>
          <w:rtl w:val="0"/>
        </w:rPr>
        <w:t xml:space="preserve">4 tips para celebrar San Valentín con un envío sorpresa</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numPr>
          <w:ilvl w:val="0"/>
          <w:numId w:val="1"/>
        </w:numPr>
        <w:spacing w:line="276" w:lineRule="auto"/>
        <w:ind w:left="720" w:hanging="360"/>
        <w:jc w:val="both"/>
        <w:rPr>
          <w:rFonts w:ascii="Arial" w:cs="Arial" w:eastAsia="Arial" w:hAnsi="Arial"/>
          <w:i w:val="1"/>
        </w:rPr>
      </w:pPr>
      <w:r w:rsidDel="00000000" w:rsidR="00000000" w:rsidRPr="00000000">
        <w:rPr>
          <w:i w:val="1"/>
          <w:rtl w:val="0"/>
        </w:rPr>
        <w:t xml:space="preserve">Este 14 de febrero una de las opciones predilectas es enviar un regalo, pues en México, 8 de cada 10 personas tienen una relación sentimental y dedicarán un presupuesto a un obsequio especial para celebrar el amor y la amistad.</w:t>
      </w:r>
      <w:r w:rsidDel="00000000" w:rsidR="00000000" w:rsidRPr="00000000">
        <w:rPr>
          <w:rtl w:val="0"/>
        </w:rPr>
      </w:r>
    </w:p>
    <w:p w:rsidR="00000000" w:rsidDel="00000000" w:rsidP="00000000" w:rsidRDefault="00000000" w:rsidRPr="00000000" w14:paraId="00000006">
      <w:pPr>
        <w:spacing w:line="276" w:lineRule="auto"/>
        <w:jc w:val="both"/>
        <w:rPr>
          <w:sz w:val="20"/>
          <w:szCs w:val="20"/>
        </w:rPr>
      </w:pPr>
      <w:r w:rsidDel="00000000" w:rsidR="00000000" w:rsidRPr="00000000">
        <w:rPr>
          <w:rtl w:val="0"/>
        </w:rPr>
      </w:r>
    </w:p>
    <w:p w:rsidR="00000000" w:rsidDel="00000000" w:rsidP="00000000" w:rsidRDefault="00000000" w:rsidRPr="00000000" w14:paraId="00000007">
      <w:pPr>
        <w:spacing w:line="276" w:lineRule="auto"/>
        <w:jc w:val="both"/>
        <w:rPr>
          <w:sz w:val="20"/>
          <w:szCs w:val="20"/>
        </w:rPr>
      </w:pPr>
      <w:r w:rsidDel="00000000" w:rsidR="00000000" w:rsidRPr="00000000">
        <w:rPr>
          <w:b w:val="1"/>
          <w:sz w:val="20"/>
          <w:szCs w:val="20"/>
          <w:rtl w:val="0"/>
        </w:rPr>
        <w:t xml:space="preserve">Ciudad de México, México, a 9 de febrero de 2023.-</w:t>
      </w:r>
      <w:r w:rsidDel="00000000" w:rsidR="00000000" w:rsidRPr="00000000">
        <w:rPr>
          <w:sz w:val="20"/>
          <w:szCs w:val="20"/>
          <w:rtl w:val="0"/>
        </w:rPr>
        <w:t xml:space="preserve"> San Valentín es una de las fechas más esperadas para celebrar el amor y la amistad. De hecho, se convierte en una de las festividades más importantes del año para pasar un buen momento con amigos o en pareja. Este 2023, la</w:t>
      </w:r>
      <w:r w:rsidDel="00000000" w:rsidR="00000000" w:rsidRPr="00000000">
        <w:rPr>
          <w:sz w:val="20"/>
          <w:szCs w:val="20"/>
          <w:rtl w:val="0"/>
        </w:rPr>
        <w:t xml:space="preserve"> tecnología puede ser tu cómplice para sorprender a tu persona favorita y aquí te contamos cómo puedes disfrutar “el amor en los tiempos del </w:t>
      </w:r>
      <w:r w:rsidDel="00000000" w:rsidR="00000000" w:rsidRPr="00000000">
        <w:rPr>
          <w:i w:val="1"/>
          <w:sz w:val="20"/>
          <w:szCs w:val="20"/>
          <w:rtl w:val="0"/>
        </w:rPr>
        <w:t xml:space="preserve">delivery</w:t>
      </w:r>
      <w:r w:rsidDel="00000000" w:rsidR="00000000" w:rsidRPr="00000000">
        <w:rPr>
          <w:sz w:val="20"/>
          <w:szCs w:val="20"/>
          <w:rtl w:val="0"/>
        </w:rPr>
        <w:t xml:space="preserve">”.</w:t>
      </w:r>
    </w:p>
    <w:p w:rsidR="00000000" w:rsidDel="00000000" w:rsidP="00000000" w:rsidRDefault="00000000" w:rsidRPr="00000000" w14:paraId="00000008">
      <w:pPr>
        <w:spacing w:line="276" w:lineRule="auto"/>
        <w:jc w:val="both"/>
        <w:rPr>
          <w:sz w:val="20"/>
          <w:szCs w:val="20"/>
        </w:rPr>
      </w:pPr>
      <w:r w:rsidDel="00000000" w:rsidR="00000000" w:rsidRPr="00000000">
        <w:rPr>
          <w:rtl w:val="0"/>
        </w:rPr>
      </w:r>
    </w:p>
    <w:p w:rsidR="00000000" w:rsidDel="00000000" w:rsidP="00000000" w:rsidRDefault="00000000" w:rsidRPr="00000000" w14:paraId="00000009">
      <w:pPr>
        <w:spacing w:line="276" w:lineRule="auto"/>
        <w:jc w:val="both"/>
        <w:rPr>
          <w:sz w:val="20"/>
          <w:szCs w:val="20"/>
        </w:rPr>
      </w:pPr>
      <w:r w:rsidDel="00000000" w:rsidR="00000000" w:rsidRPr="00000000">
        <w:rPr>
          <w:sz w:val="20"/>
          <w:szCs w:val="20"/>
          <w:rtl w:val="0"/>
        </w:rPr>
        <w:t xml:space="preserve">Y es que una de las opciones predilectas para el Día del Amor y la Amistad es enviar un regalo sorpresa. En México, </w:t>
      </w:r>
      <w:r w:rsidDel="00000000" w:rsidR="00000000" w:rsidRPr="00000000">
        <w:rPr>
          <w:sz w:val="20"/>
          <w:szCs w:val="20"/>
          <w:rtl w:val="0"/>
        </w:rPr>
        <w:t xml:space="preserve">donde de acuerdo con </w:t>
      </w:r>
      <w:hyperlink r:id="rId6">
        <w:r w:rsidDel="00000000" w:rsidR="00000000" w:rsidRPr="00000000">
          <w:rPr>
            <w:color w:val="1155cc"/>
            <w:sz w:val="20"/>
            <w:szCs w:val="20"/>
            <w:u w:val="single"/>
            <w:rtl w:val="0"/>
          </w:rPr>
          <w:t xml:space="preserve">datos</w:t>
        </w:r>
      </w:hyperlink>
      <w:r w:rsidDel="00000000" w:rsidR="00000000" w:rsidRPr="00000000">
        <w:rPr>
          <w:sz w:val="20"/>
          <w:szCs w:val="20"/>
          <w:rtl w:val="0"/>
        </w:rPr>
        <w:t xml:space="preserve"> del sector 8 de cada 10 mexicanos tienen una relación sentimental y dedicarán un presupuesto a un regalo</w:t>
      </w:r>
      <w:r w:rsidDel="00000000" w:rsidR="00000000" w:rsidRPr="00000000">
        <w:rPr>
          <w:sz w:val="20"/>
          <w:szCs w:val="20"/>
          <w:rtl w:val="0"/>
        </w:rPr>
        <w:t xml:space="preserve">, </w:t>
      </w:r>
      <w:r w:rsidDel="00000000" w:rsidR="00000000" w:rsidRPr="00000000">
        <w:rPr>
          <w:sz w:val="20"/>
          <w:szCs w:val="20"/>
          <w:rtl w:val="0"/>
        </w:rPr>
        <w:t xml:space="preserve">esta alternativa creció 50% durante la temporalidad en 2022, de acuerdo con datos de </w:t>
      </w:r>
      <w:hyperlink r:id="rId7">
        <w:r w:rsidDel="00000000" w:rsidR="00000000" w:rsidRPr="00000000">
          <w:rPr>
            <w:color w:val="1155cc"/>
            <w:sz w:val="20"/>
            <w:szCs w:val="20"/>
            <w:u w:val="single"/>
            <w:rtl w:val="0"/>
          </w:rPr>
          <w:t xml:space="preserve">inDrive</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A">
      <w:pPr>
        <w:spacing w:line="276" w:lineRule="auto"/>
        <w:jc w:val="both"/>
        <w:rPr>
          <w:sz w:val="20"/>
          <w:szCs w:val="20"/>
        </w:rPr>
      </w:pPr>
      <w:r w:rsidDel="00000000" w:rsidR="00000000" w:rsidRPr="00000000">
        <w:rPr>
          <w:rtl w:val="0"/>
        </w:rPr>
      </w:r>
    </w:p>
    <w:p w:rsidR="00000000" w:rsidDel="00000000" w:rsidP="00000000" w:rsidRDefault="00000000" w:rsidRPr="00000000" w14:paraId="0000000B">
      <w:pPr>
        <w:spacing w:line="276" w:lineRule="auto"/>
        <w:jc w:val="both"/>
        <w:rPr>
          <w:sz w:val="20"/>
          <w:szCs w:val="20"/>
        </w:rPr>
      </w:pPr>
      <w:r w:rsidDel="00000000" w:rsidR="00000000" w:rsidRPr="00000000">
        <w:rPr>
          <w:sz w:val="20"/>
          <w:szCs w:val="20"/>
          <w:rtl w:val="0"/>
        </w:rPr>
        <w:t xml:space="preserve">Por ello, los expertos de la plataforma global de movilidad y servicios urbanos, te comparten 4 tips para celebrar San Valentín con un envío sorpresa:</w:t>
      </w:r>
    </w:p>
    <w:p w:rsidR="00000000" w:rsidDel="00000000" w:rsidP="00000000" w:rsidRDefault="00000000" w:rsidRPr="00000000" w14:paraId="0000000C">
      <w:pPr>
        <w:spacing w:line="276" w:lineRule="auto"/>
        <w:jc w:val="both"/>
        <w:rPr>
          <w:sz w:val="20"/>
          <w:szCs w:val="20"/>
        </w:rPr>
      </w:pPr>
      <w:r w:rsidDel="00000000" w:rsidR="00000000" w:rsidRPr="00000000">
        <w:rPr>
          <w:rtl w:val="0"/>
        </w:rPr>
      </w:r>
    </w:p>
    <w:p w:rsidR="00000000" w:rsidDel="00000000" w:rsidP="00000000" w:rsidRDefault="00000000" w:rsidRPr="00000000" w14:paraId="0000000D">
      <w:pPr>
        <w:spacing w:line="276" w:lineRule="auto"/>
        <w:jc w:val="both"/>
        <w:rPr>
          <w:b w:val="1"/>
          <w:sz w:val="20"/>
          <w:szCs w:val="20"/>
        </w:rPr>
      </w:pPr>
      <w:r w:rsidDel="00000000" w:rsidR="00000000" w:rsidRPr="00000000">
        <w:rPr>
          <w:b w:val="1"/>
          <w:sz w:val="20"/>
          <w:szCs w:val="20"/>
          <w:rtl w:val="0"/>
        </w:rPr>
        <w:t xml:space="preserve">1. Elige tu sorpresa con anticipación</w:t>
      </w:r>
    </w:p>
    <w:p w:rsidR="00000000" w:rsidDel="00000000" w:rsidP="00000000" w:rsidRDefault="00000000" w:rsidRPr="00000000" w14:paraId="0000000E">
      <w:pPr>
        <w:spacing w:line="276" w:lineRule="auto"/>
        <w:jc w:val="both"/>
        <w:rPr>
          <w:sz w:val="20"/>
          <w:szCs w:val="20"/>
        </w:rPr>
      </w:pPr>
      <w:r w:rsidDel="00000000" w:rsidR="00000000" w:rsidRPr="00000000">
        <w:rPr>
          <w:rtl w:val="0"/>
        </w:rPr>
      </w:r>
    </w:p>
    <w:p w:rsidR="00000000" w:rsidDel="00000000" w:rsidP="00000000" w:rsidRDefault="00000000" w:rsidRPr="00000000" w14:paraId="0000000F">
      <w:pPr>
        <w:spacing w:line="276" w:lineRule="auto"/>
        <w:jc w:val="both"/>
        <w:rPr>
          <w:sz w:val="20"/>
          <w:szCs w:val="20"/>
        </w:rPr>
      </w:pPr>
      <w:r w:rsidDel="00000000" w:rsidR="00000000" w:rsidRPr="00000000">
        <w:rPr>
          <w:sz w:val="20"/>
          <w:szCs w:val="20"/>
          <w:rtl w:val="0"/>
        </w:rPr>
        <w:t xml:space="preserve">Durante temporalidades como el Día del Amor y la Amistad, las tiendas pueden saturarse un poco más de lo normal, por lo que lo mejor es elegir tu sorpresa con algo de anticipación, esto para evitar un mal momento en tu compra, y que regales lo que realmente quieres para esa persona especial. Como recomendación, días antes puedes buscar lo que tengas en mente, hacer un listado y un comparativo de costos, así llegado el momento estarás preparado.</w:t>
      </w:r>
    </w:p>
    <w:p w:rsidR="00000000" w:rsidDel="00000000" w:rsidP="00000000" w:rsidRDefault="00000000" w:rsidRPr="00000000" w14:paraId="00000010">
      <w:pPr>
        <w:spacing w:line="276" w:lineRule="auto"/>
        <w:jc w:val="both"/>
        <w:rPr>
          <w:sz w:val="20"/>
          <w:szCs w:val="20"/>
        </w:rPr>
      </w:pPr>
      <w:r w:rsidDel="00000000" w:rsidR="00000000" w:rsidRPr="00000000">
        <w:rPr>
          <w:rtl w:val="0"/>
        </w:rPr>
      </w:r>
    </w:p>
    <w:p w:rsidR="00000000" w:rsidDel="00000000" w:rsidP="00000000" w:rsidRDefault="00000000" w:rsidRPr="00000000" w14:paraId="00000011">
      <w:pPr>
        <w:spacing w:line="276" w:lineRule="auto"/>
        <w:jc w:val="both"/>
        <w:rPr>
          <w:sz w:val="20"/>
          <w:szCs w:val="20"/>
        </w:rPr>
      </w:pPr>
      <w:r w:rsidDel="00000000" w:rsidR="00000000" w:rsidRPr="00000000">
        <w:rPr>
          <w:sz w:val="20"/>
          <w:szCs w:val="20"/>
          <w:rtl w:val="0"/>
        </w:rPr>
        <w:t xml:space="preserve">Este consejo probablemente te sirva para anticiparse; asimismo, con inDrive Entregas puedes hacer envíos de pequeños y medianos paquetes como unos chocolates, flores, un peluche, entre otros. </w:t>
      </w:r>
    </w:p>
    <w:p w:rsidR="00000000" w:rsidDel="00000000" w:rsidP="00000000" w:rsidRDefault="00000000" w:rsidRPr="00000000" w14:paraId="00000012">
      <w:pPr>
        <w:spacing w:line="276" w:lineRule="auto"/>
        <w:jc w:val="both"/>
        <w:rPr>
          <w:sz w:val="20"/>
          <w:szCs w:val="20"/>
        </w:rPr>
      </w:pPr>
      <w:r w:rsidDel="00000000" w:rsidR="00000000" w:rsidRPr="00000000">
        <w:rPr>
          <w:rtl w:val="0"/>
        </w:rPr>
      </w:r>
    </w:p>
    <w:p w:rsidR="00000000" w:rsidDel="00000000" w:rsidP="00000000" w:rsidRDefault="00000000" w:rsidRPr="00000000" w14:paraId="00000013">
      <w:pPr>
        <w:spacing w:line="276" w:lineRule="auto"/>
        <w:jc w:val="both"/>
        <w:rPr>
          <w:b w:val="1"/>
          <w:sz w:val="20"/>
          <w:szCs w:val="20"/>
        </w:rPr>
      </w:pPr>
      <w:r w:rsidDel="00000000" w:rsidR="00000000" w:rsidRPr="00000000">
        <w:rPr>
          <w:b w:val="1"/>
          <w:sz w:val="20"/>
          <w:szCs w:val="20"/>
          <w:rtl w:val="0"/>
        </w:rPr>
        <w:t xml:space="preserve">2. Conoce los detalles que enamoran</w:t>
      </w:r>
    </w:p>
    <w:p w:rsidR="00000000" w:rsidDel="00000000" w:rsidP="00000000" w:rsidRDefault="00000000" w:rsidRPr="00000000" w14:paraId="00000014">
      <w:pPr>
        <w:spacing w:line="276" w:lineRule="auto"/>
        <w:jc w:val="both"/>
        <w:rPr>
          <w:sz w:val="20"/>
          <w:szCs w:val="20"/>
        </w:rPr>
      </w:pPr>
      <w:r w:rsidDel="00000000" w:rsidR="00000000" w:rsidRPr="00000000">
        <w:rPr>
          <w:rtl w:val="0"/>
        </w:rPr>
      </w:r>
    </w:p>
    <w:p w:rsidR="00000000" w:rsidDel="00000000" w:rsidP="00000000" w:rsidRDefault="00000000" w:rsidRPr="00000000" w14:paraId="00000015">
      <w:pPr>
        <w:spacing w:line="276" w:lineRule="auto"/>
        <w:jc w:val="both"/>
        <w:rPr>
          <w:sz w:val="20"/>
          <w:szCs w:val="20"/>
        </w:rPr>
      </w:pPr>
      <w:r w:rsidDel="00000000" w:rsidR="00000000" w:rsidRPr="00000000">
        <w:rPr>
          <w:sz w:val="20"/>
          <w:szCs w:val="20"/>
          <w:rtl w:val="0"/>
        </w:rPr>
        <w:t xml:space="preserve">Diversos estudios revelan que si bien regalar algo puede hacerte feliz, al tiempo que fortalece las relaciones, un regalo no tan bueno puede tener el efecto contrario; por ello, surge la pregunta: ¿cómo estar seguros de elegir un presente que le guste a la otra persona? Al respecto, especialistas como Elizabeth Dunn, profesora de psicología en la Universidad de Columbia y coautora del libro </w:t>
      </w:r>
      <w:r w:rsidDel="00000000" w:rsidR="00000000" w:rsidRPr="00000000">
        <w:rPr>
          <w:i w:val="1"/>
          <w:sz w:val="20"/>
          <w:szCs w:val="20"/>
          <w:rtl w:val="0"/>
        </w:rPr>
        <w:t xml:space="preserve">Dinero feliz: la ciencia del gasto feliz</w:t>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asegura</w:t>
        </w:r>
      </w:hyperlink>
      <w:r w:rsidDel="00000000" w:rsidR="00000000" w:rsidRPr="00000000">
        <w:rPr>
          <w:sz w:val="20"/>
          <w:szCs w:val="20"/>
          <w:rtl w:val="0"/>
        </w:rPr>
        <w:t xml:space="preserve"> que:</w:t>
      </w:r>
    </w:p>
    <w:p w:rsidR="00000000" w:rsidDel="00000000" w:rsidP="00000000" w:rsidRDefault="00000000" w:rsidRPr="00000000" w14:paraId="00000016">
      <w:pPr>
        <w:spacing w:line="276" w:lineRule="auto"/>
        <w:ind w:left="0" w:firstLine="0"/>
        <w:jc w:val="both"/>
        <w:rPr>
          <w:sz w:val="20"/>
          <w:szCs w:val="20"/>
        </w:rPr>
      </w:pPr>
      <w:r w:rsidDel="00000000" w:rsidR="00000000" w:rsidRPr="00000000">
        <w:rPr>
          <w:rtl w:val="0"/>
        </w:rPr>
      </w:r>
    </w:p>
    <w:p w:rsidR="00000000" w:rsidDel="00000000" w:rsidP="00000000" w:rsidRDefault="00000000" w:rsidRPr="00000000" w14:paraId="00000017">
      <w:pPr>
        <w:numPr>
          <w:ilvl w:val="0"/>
          <w:numId w:val="2"/>
        </w:numPr>
        <w:spacing w:line="276" w:lineRule="auto"/>
        <w:ind w:left="720" w:hanging="360"/>
        <w:jc w:val="both"/>
        <w:rPr>
          <w:sz w:val="20"/>
          <w:szCs w:val="20"/>
        </w:rPr>
      </w:pPr>
      <w:r w:rsidDel="00000000" w:rsidR="00000000" w:rsidRPr="00000000">
        <w:rPr>
          <w:sz w:val="20"/>
          <w:szCs w:val="20"/>
          <w:rtl w:val="0"/>
        </w:rPr>
        <w:t xml:space="preserve">Una persona valora más un regalo al que pueda darle algún uso</w:t>
      </w:r>
    </w:p>
    <w:p w:rsidR="00000000" w:rsidDel="00000000" w:rsidP="00000000" w:rsidRDefault="00000000" w:rsidRPr="00000000" w14:paraId="00000018">
      <w:pPr>
        <w:numPr>
          <w:ilvl w:val="0"/>
          <w:numId w:val="2"/>
        </w:numPr>
        <w:spacing w:line="276" w:lineRule="auto"/>
        <w:ind w:left="720" w:hanging="360"/>
        <w:jc w:val="both"/>
        <w:rPr>
          <w:sz w:val="20"/>
          <w:szCs w:val="20"/>
        </w:rPr>
      </w:pPr>
      <w:r w:rsidDel="00000000" w:rsidR="00000000" w:rsidRPr="00000000">
        <w:rPr>
          <w:sz w:val="20"/>
          <w:szCs w:val="20"/>
          <w:rtl w:val="0"/>
        </w:rPr>
        <w:t xml:space="preserve">Gastar más no siempre garantiza que un regalo sea bien recibido</w:t>
      </w:r>
    </w:p>
    <w:p w:rsidR="00000000" w:rsidDel="00000000" w:rsidP="00000000" w:rsidRDefault="00000000" w:rsidRPr="00000000" w14:paraId="00000019">
      <w:pPr>
        <w:numPr>
          <w:ilvl w:val="0"/>
          <w:numId w:val="2"/>
        </w:numPr>
        <w:spacing w:line="276" w:lineRule="auto"/>
        <w:ind w:left="720" w:hanging="360"/>
        <w:jc w:val="both"/>
        <w:rPr>
          <w:sz w:val="20"/>
          <w:szCs w:val="20"/>
        </w:rPr>
      </w:pPr>
      <w:r w:rsidDel="00000000" w:rsidR="00000000" w:rsidRPr="00000000">
        <w:rPr>
          <w:sz w:val="20"/>
          <w:szCs w:val="20"/>
          <w:rtl w:val="0"/>
        </w:rPr>
        <w:t xml:space="preserve">Dar un buen regalo es pensar más allá del momento fugaz de entregarlo</w:t>
      </w:r>
    </w:p>
    <w:p w:rsidR="00000000" w:rsidDel="00000000" w:rsidP="00000000" w:rsidRDefault="00000000" w:rsidRPr="00000000" w14:paraId="0000001A">
      <w:pPr>
        <w:numPr>
          <w:ilvl w:val="0"/>
          <w:numId w:val="2"/>
        </w:numPr>
        <w:spacing w:line="276" w:lineRule="auto"/>
        <w:ind w:left="720" w:hanging="360"/>
        <w:jc w:val="both"/>
        <w:rPr>
          <w:sz w:val="20"/>
          <w:szCs w:val="20"/>
        </w:rPr>
      </w:pPr>
      <w:r w:rsidDel="00000000" w:rsidR="00000000" w:rsidRPr="00000000">
        <w:rPr>
          <w:sz w:val="20"/>
          <w:szCs w:val="20"/>
          <w:rtl w:val="0"/>
        </w:rPr>
        <w:t xml:space="preserve">Hay que olvidarse de lo único y exclusivo, lo popular y ordinario es bien recibido</w:t>
      </w:r>
    </w:p>
    <w:p w:rsidR="00000000" w:rsidDel="00000000" w:rsidP="00000000" w:rsidRDefault="00000000" w:rsidRPr="00000000" w14:paraId="0000001B">
      <w:pPr>
        <w:spacing w:line="276" w:lineRule="auto"/>
        <w:jc w:val="both"/>
        <w:rPr>
          <w:sz w:val="20"/>
          <w:szCs w:val="20"/>
        </w:rPr>
      </w:pPr>
      <w:r w:rsidDel="00000000" w:rsidR="00000000" w:rsidRPr="00000000">
        <w:rPr>
          <w:rtl w:val="0"/>
        </w:rPr>
      </w:r>
    </w:p>
    <w:p w:rsidR="00000000" w:rsidDel="00000000" w:rsidP="00000000" w:rsidRDefault="00000000" w:rsidRPr="00000000" w14:paraId="0000001C">
      <w:pPr>
        <w:spacing w:line="276" w:lineRule="auto"/>
        <w:jc w:val="both"/>
        <w:rPr>
          <w:sz w:val="20"/>
          <w:szCs w:val="20"/>
        </w:rPr>
      </w:pPr>
      <w:r w:rsidDel="00000000" w:rsidR="00000000" w:rsidRPr="00000000">
        <w:rPr>
          <w:rtl w:val="0"/>
        </w:rPr>
      </w:r>
    </w:p>
    <w:p w:rsidR="00000000" w:rsidDel="00000000" w:rsidP="00000000" w:rsidRDefault="00000000" w:rsidRPr="00000000" w14:paraId="0000001D">
      <w:pPr>
        <w:spacing w:line="276" w:lineRule="auto"/>
        <w:jc w:val="both"/>
        <w:rPr>
          <w:b w:val="1"/>
          <w:sz w:val="20"/>
          <w:szCs w:val="20"/>
        </w:rPr>
      </w:pPr>
      <w:r w:rsidDel="00000000" w:rsidR="00000000" w:rsidRPr="00000000">
        <w:rPr>
          <w:b w:val="1"/>
          <w:sz w:val="20"/>
          <w:szCs w:val="20"/>
          <w:rtl w:val="0"/>
        </w:rPr>
        <w:t xml:space="preserve">3. Toma en cuenta la presentación de </w:t>
      </w:r>
      <w:r w:rsidDel="00000000" w:rsidR="00000000" w:rsidRPr="00000000">
        <w:rPr>
          <w:b w:val="1"/>
          <w:sz w:val="20"/>
          <w:szCs w:val="20"/>
          <w:rtl w:val="0"/>
        </w:rPr>
        <w:t xml:space="preserve">tu envío</w:t>
      </w:r>
      <w:r w:rsidDel="00000000" w:rsidR="00000000" w:rsidRPr="00000000">
        <w:rPr>
          <w:rtl w:val="0"/>
        </w:rPr>
      </w:r>
    </w:p>
    <w:p w:rsidR="00000000" w:rsidDel="00000000" w:rsidP="00000000" w:rsidRDefault="00000000" w:rsidRPr="00000000" w14:paraId="0000001E">
      <w:pPr>
        <w:spacing w:line="276" w:lineRule="auto"/>
        <w:jc w:val="both"/>
        <w:rPr>
          <w:sz w:val="20"/>
          <w:szCs w:val="20"/>
        </w:rPr>
      </w:pPr>
      <w:r w:rsidDel="00000000" w:rsidR="00000000" w:rsidRPr="00000000">
        <w:rPr>
          <w:rtl w:val="0"/>
        </w:rPr>
      </w:r>
    </w:p>
    <w:p w:rsidR="00000000" w:rsidDel="00000000" w:rsidP="00000000" w:rsidRDefault="00000000" w:rsidRPr="00000000" w14:paraId="0000001F">
      <w:pPr>
        <w:spacing w:line="276" w:lineRule="auto"/>
        <w:jc w:val="both"/>
        <w:rPr>
          <w:sz w:val="20"/>
          <w:szCs w:val="20"/>
        </w:rPr>
      </w:pPr>
      <w:r w:rsidDel="00000000" w:rsidR="00000000" w:rsidRPr="00000000">
        <w:rPr>
          <w:sz w:val="20"/>
          <w:szCs w:val="20"/>
          <w:rtl w:val="0"/>
        </w:rPr>
        <w:t xml:space="preserve">Como popularmente se dice, “el amor entra por los ojos”. Por eso mismo, dedica un buen tiempo e imaginación a la presentación de tu entrega. Ya sea que tú mismo se la des al repartidor, o bien que éste la </w:t>
      </w:r>
      <w:r w:rsidDel="00000000" w:rsidR="00000000" w:rsidRPr="00000000">
        <w:rPr>
          <w:sz w:val="20"/>
          <w:szCs w:val="20"/>
          <w:rtl w:val="0"/>
        </w:rPr>
        <w:t xml:space="preserve">recoja</w:t>
      </w:r>
      <w:r w:rsidDel="00000000" w:rsidR="00000000" w:rsidRPr="00000000">
        <w:rPr>
          <w:sz w:val="20"/>
          <w:szCs w:val="20"/>
          <w:rtl w:val="0"/>
        </w:rPr>
        <w:t xml:space="preserve"> de una tienda o lugar en específico. Toma en cuenta que muchas tiendas tienen opciones de envolturas especiales o tarjetas con algún mensaje.</w:t>
      </w:r>
    </w:p>
    <w:p w:rsidR="00000000" w:rsidDel="00000000" w:rsidP="00000000" w:rsidRDefault="00000000" w:rsidRPr="00000000" w14:paraId="00000020">
      <w:pPr>
        <w:spacing w:line="276" w:lineRule="auto"/>
        <w:jc w:val="both"/>
        <w:rPr>
          <w:sz w:val="20"/>
          <w:szCs w:val="20"/>
        </w:rPr>
      </w:pPr>
      <w:r w:rsidDel="00000000" w:rsidR="00000000" w:rsidRPr="00000000">
        <w:rPr>
          <w:rtl w:val="0"/>
        </w:rPr>
      </w:r>
    </w:p>
    <w:p w:rsidR="00000000" w:rsidDel="00000000" w:rsidP="00000000" w:rsidRDefault="00000000" w:rsidRPr="00000000" w14:paraId="00000021">
      <w:pPr>
        <w:spacing w:line="276" w:lineRule="auto"/>
        <w:jc w:val="both"/>
        <w:rPr>
          <w:sz w:val="20"/>
          <w:szCs w:val="20"/>
        </w:rPr>
      </w:pPr>
      <w:r w:rsidDel="00000000" w:rsidR="00000000" w:rsidRPr="00000000">
        <w:rPr>
          <w:sz w:val="20"/>
          <w:szCs w:val="20"/>
          <w:rtl w:val="0"/>
        </w:rPr>
        <w:t xml:space="preserve">Asimismo, en las recientes épocas se ha puesto de moda la modalidad</w:t>
      </w:r>
      <w:r w:rsidDel="00000000" w:rsidR="00000000" w:rsidRPr="00000000">
        <w:rPr>
          <w:i w:val="1"/>
          <w:sz w:val="20"/>
          <w:szCs w:val="20"/>
          <w:rtl w:val="0"/>
        </w:rPr>
        <w:t xml:space="preserve"> click and collect</w:t>
      </w:r>
      <w:r w:rsidDel="00000000" w:rsidR="00000000" w:rsidRPr="00000000">
        <w:rPr>
          <w:sz w:val="20"/>
          <w:szCs w:val="20"/>
          <w:rtl w:val="0"/>
        </w:rPr>
        <w:t xml:space="preserve">, la cual</w:t>
      </w:r>
      <w:r w:rsidDel="00000000" w:rsidR="00000000" w:rsidRPr="00000000">
        <w:rPr>
          <w:sz w:val="20"/>
          <w:szCs w:val="20"/>
          <w:rtl w:val="0"/>
        </w:rPr>
        <w:t xml:space="preserve"> es una forma de consumo que permite a las personas llevar a cabo su proceso de compra por medio de plataformas digitales y recoger sus artículos de manera física y presencial. Finalmente y si no deseas elegir esta opción, tú mismo puedes personalizar el regalo.</w:t>
      </w:r>
    </w:p>
    <w:p w:rsidR="00000000" w:rsidDel="00000000" w:rsidP="00000000" w:rsidRDefault="00000000" w:rsidRPr="00000000" w14:paraId="00000022">
      <w:pPr>
        <w:spacing w:line="276" w:lineRule="auto"/>
        <w:jc w:val="both"/>
        <w:rPr>
          <w:sz w:val="20"/>
          <w:szCs w:val="20"/>
        </w:rPr>
      </w:pPr>
      <w:r w:rsidDel="00000000" w:rsidR="00000000" w:rsidRPr="00000000">
        <w:rPr>
          <w:rtl w:val="0"/>
        </w:rPr>
      </w:r>
    </w:p>
    <w:p w:rsidR="00000000" w:rsidDel="00000000" w:rsidP="00000000" w:rsidRDefault="00000000" w:rsidRPr="00000000" w14:paraId="00000023">
      <w:pPr>
        <w:spacing w:line="276" w:lineRule="auto"/>
        <w:jc w:val="both"/>
        <w:rPr>
          <w:b w:val="1"/>
          <w:sz w:val="20"/>
          <w:szCs w:val="20"/>
        </w:rPr>
      </w:pPr>
      <w:r w:rsidDel="00000000" w:rsidR="00000000" w:rsidRPr="00000000">
        <w:rPr>
          <w:b w:val="1"/>
          <w:sz w:val="20"/>
          <w:szCs w:val="20"/>
          <w:rtl w:val="0"/>
        </w:rPr>
        <w:t xml:space="preserve">4. Ahora sí, progama tu </w:t>
      </w:r>
      <w:r w:rsidDel="00000000" w:rsidR="00000000" w:rsidRPr="00000000">
        <w:rPr>
          <w:b w:val="1"/>
          <w:i w:val="1"/>
          <w:sz w:val="20"/>
          <w:szCs w:val="20"/>
          <w:rtl w:val="0"/>
        </w:rPr>
        <w:t xml:space="preserve">delivery</w:t>
      </w:r>
      <w:r w:rsidDel="00000000" w:rsidR="00000000" w:rsidRPr="00000000">
        <w:rPr>
          <w:b w:val="1"/>
          <w:sz w:val="20"/>
          <w:szCs w:val="20"/>
          <w:rtl w:val="0"/>
        </w:rPr>
        <w:t xml:space="preserve"> con amor</w:t>
      </w:r>
    </w:p>
    <w:p w:rsidR="00000000" w:rsidDel="00000000" w:rsidP="00000000" w:rsidRDefault="00000000" w:rsidRPr="00000000" w14:paraId="00000024">
      <w:pPr>
        <w:spacing w:line="276" w:lineRule="auto"/>
        <w:jc w:val="both"/>
        <w:rPr>
          <w:sz w:val="20"/>
          <w:szCs w:val="20"/>
        </w:rPr>
      </w:pPr>
      <w:r w:rsidDel="00000000" w:rsidR="00000000" w:rsidRPr="00000000">
        <w:rPr>
          <w:rtl w:val="0"/>
        </w:rPr>
      </w:r>
    </w:p>
    <w:p w:rsidR="00000000" w:rsidDel="00000000" w:rsidP="00000000" w:rsidRDefault="00000000" w:rsidRPr="00000000" w14:paraId="00000025">
      <w:pPr>
        <w:spacing w:line="276" w:lineRule="auto"/>
        <w:jc w:val="both"/>
        <w:rPr>
          <w:sz w:val="20"/>
          <w:szCs w:val="20"/>
        </w:rPr>
      </w:pPr>
      <w:r w:rsidDel="00000000" w:rsidR="00000000" w:rsidRPr="00000000">
        <w:rPr>
          <w:sz w:val="20"/>
          <w:szCs w:val="20"/>
          <w:rtl w:val="0"/>
        </w:rPr>
        <w:t xml:space="preserve">El siguiente paso es programar tu </w:t>
      </w:r>
      <w:r w:rsidDel="00000000" w:rsidR="00000000" w:rsidRPr="00000000">
        <w:rPr>
          <w:i w:val="1"/>
          <w:sz w:val="20"/>
          <w:szCs w:val="20"/>
          <w:rtl w:val="0"/>
        </w:rPr>
        <w:t xml:space="preserve">delivery</w:t>
      </w:r>
      <w:r w:rsidDel="00000000" w:rsidR="00000000" w:rsidRPr="00000000">
        <w:rPr>
          <w:sz w:val="20"/>
          <w:szCs w:val="20"/>
          <w:rtl w:val="0"/>
        </w:rPr>
        <w:t xml:space="preserve"> con amor en inDrive Entregas. Y es que a diferencia de sus competidores, inDrive establece sus precios mediante el acuerdo previo entre usuarios y repartidores, sin algoritmos preestablecidos, ni intermediarios que determinan la tarifa final; además, puedes mandar paquetes de hasta 20 kg a cualquier hora del día.</w:t>
      </w:r>
    </w:p>
    <w:p w:rsidR="00000000" w:rsidDel="00000000" w:rsidP="00000000" w:rsidRDefault="00000000" w:rsidRPr="00000000" w14:paraId="00000026">
      <w:pPr>
        <w:spacing w:line="276" w:lineRule="auto"/>
        <w:jc w:val="both"/>
        <w:rPr>
          <w:sz w:val="20"/>
          <w:szCs w:val="20"/>
        </w:rPr>
      </w:pPr>
      <w:r w:rsidDel="00000000" w:rsidR="00000000" w:rsidRPr="00000000">
        <w:rPr>
          <w:rtl w:val="0"/>
        </w:rPr>
      </w:r>
    </w:p>
    <w:p w:rsidR="00000000" w:rsidDel="00000000" w:rsidP="00000000" w:rsidRDefault="00000000" w:rsidRPr="00000000" w14:paraId="00000027">
      <w:pPr>
        <w:spacing w:line="276" w:lineRule="auto"/>
        <w:jc w:val="both"/>
        <w:rPr>
          <w:sz w:val="20"/>
          <w:szCs w:val="20"/>
        </w:rPr>
      </w:pPr>
      <w:r w:rsidDel="00000000" w:rsidR="00000000" w:rsidRPr="00000000">
        <w:rPr>
          <w:sz w:val="20"/>
          <w:szCs w:val="20"/>
          <w:rtl w:val="0"/>
        </w:rPr>
        <w:t xml:space="preserve">¿Cómo hacerlo? Una vez en la </w:t>
      </w:r>
      <w:r w:rsidDel="00000000" w:rsidR="00000000" w:rsidRPr="00000000">
        <w:rPr>
          <w:i w:val="1"/>
          <w:sz w:val="20"/>
          <w:szCs w:val="20"/>
          <w:rtl w:val="0"/>
        </w:rPr>
        <w:t xml:space="preserve">app</w:t>
      </w:r>
      <w:r w:rsidDel="00000000" w:rsidR="00000000" w:rsidRPr="00000000">
        <w:rPr>
          <w:sz w:val="20"/>
          <w:szCs w:val="20"/>
          <w:rtl w:val="0"/>
        </w:rPr>
        <w:t xml:space="preserve">, sugiere un precio para el pedido y visualiza el tipo de transporte de los mensajeros, entre otros datos como su calificación y distancia a la que se encuentran del punto inicial. Por otro lado, los repartidores también podrán ver la información del pedido antes de aceptarlo. Al final, no olvides completar la solicitud y calificar al repartidor.</w:t>
      </w:r>
    </w:p>
    <w:p w:rsidR="00000000" w:rsidDel="00000000" w:rsidP="00000000" w:rsidRDefault="00000000" w:rsidRPr="00000000" w14:paraId="00000028">
      <w:pPr>
        <w:spacing w:line="276" w:lineRule="auto"/>
        <w:jc w:val="both"/>
        <w:rPr>
          <w:sz w:val="20"/>
          <w:szCs w:val="20"/>
        </w:rPr>
      </w:pPr>
      <w:r w:rsidDel="00000000" w:rsidR="00000000" w:rsidRPr="00000000">
        <w:rPr>
          <w:rtl w:val="0"/>
        </w:rPr>
      </w:r>
    </w:p>
    <w:p w:rsidR="00000000" w:rsidDel="00000000" w:rsidP="00000000" w:rsidRDefault="00000000" w:rsidRPr="00000000" w14:paraId="00000029">
      <w:pPr>
        <w:spacing w:line="276" w:lineRule="auto"/>
        <w:jc w:val="both"/>
        <w:rPr>
          <w:sz w:val="20"/>
          <w:szCs w:val="20"/>
        </w:rPr>
      </w:pPr>
      <w:r w:rsidDel="00000000" w:rsidR="00000000" w:rsidRPr="00000000">
        <w:rPr>
          <w:sz w:val="20"/>
          <w:szCs w:val="20"/>
          <w:rtl w:val="0"/>
        </w:rPr>
        <w:t xml:space="preserve">Los envíos por plataforma se convierten en tu mejor aliado para vivir una experiencia acorde al amor y la amistad mediante una entrega especial, sin quebrarnos la cabeza y al alcance de nuestro </w:t>
      </w:r>
      <w:r w:rsidDel="00000000" w:rsidR="00000000" w:rsidRPr="00000000">
        <w:rPr>
          <w:i w:val="1"/>
          <w:sz w:val="20"/>
          <w:szCs w:val="20"/>
          <w:rtl w:val="0"/>
        </w:rPr>
        <w:t xml:space="preserve">smartphone</w:t>
      </w:r>
      <w:r w:rsidDel="00000000" w:rsidR="00000000" w:rsidRPr="00000000">
        <w:rPr>
          <w:sz w:val="20"/>
          <w:szCs w:val="20"/>
          <w:rtl w:val="0"/>
        </w:rPr>
        <w:t xml:space="preserve">. Todo de manera sencilla, práctica y segura. Después de todo no olvides que vivimos en la era del amor en los tiempos del </w:t>
      </w:r>
      <w:r w:rsidDel="00000000" w:rsidR="00000000" w:rsidRPr="00000000">
        <w:rPr>
          <w:i w:val="1"/>
          <w:sz w:val="20"/>
          <w:szCs w:val="20"/>
          <w:rtl w:val="0"/>
        </w:rPr>
        <w:t xml:space="preserve">delivery</w:t>
      </w:r>
      <w:r w:rsidDel="00000000" w:rsidR="00000000" w:rsidRPr="00000000">
        <w:rPr>
          <w:sz w:val="20"/>
          <w:szCs w:val="20"/>
          <w:rtl w:val="0"/>
        </w:rPr>
        <w:t xml:space="preserve">.</w:t>
      </w:r>
    </w:p>
    <w:p w:rsidR="00000000" w:rsidDel="00000000" w:rsidP="00000000" w:rsidRDefault="00000000" w:rsidRPr="00000000" w14:paraId="0000002A">
      <w:pPr>
        <w:spacing w:line="276" w:lineRule="auto"/>
        <w:jc w:val="both"/>
        <w:rPr/>
      </w:pPr>
      <w:r w:rsidDel="00000000" w:rsidR="00000000" w:rsidRPr="00000000">
        <w:rPr>
          <w:rtl w:val="0"/>
        </w:rPr>
      </w:r>
    </w:p>
    <w:p w:rsidR="00000000" w:rsidDel="00000000" w:rsidP="00000000" w:rsidRDefault="00000000" w:rsidRPr="00000000" w14:paraId="0000002B">
      <w:pPr>
        <w:spacing w:line="276" w:lineRule="auto"/>
        <w:jc w:val="both"/>
        <w:rPr>
          <w:sz w:val="20"/>
          <w:szCs w:val="20"/>
        </w:rPr>
      </w:pPr>
      <w:r w:rsidDel="00000000" w:rsidR="00000000" w:rsidRPr="00000000">
        <w:rPr>
          <w:sz w:val="20"/>
          <w:szCs w:val="20"/>
          <w:rtl w:val="0"/>
        </w:rPr>
        <w:t xml:space="preserve">Conoce todos los detalles del proceso de inDrive Entregas en el siguiente sitio web: </w:t>
      </w:r>
    </w:p>
    <w:p w:rsidR="00000000" w:rsidDel="00000000" w:rsidP="00000000" w:rsidRDefault="00000000" w:rsidRPr="00000000" w14:paraId="0000002C">
      <w:pPr>
        <w:spacing w:line="276" w:lineRule="auto"/>
        <w:jc w:val="both"/>
        <w:rPr>
          <w:sz w:val="20"/>
          <w:szCs w:val="20"/>
        </w:rPr>
      </w:pPr>
      <w:hyperlink r:id="rId9">
        <w:r w:rsidDel="00000000" w:rsidR="00000000" w:rsidRPr="00000000">
          <w:rPr>
            <w:rFonts w:ascii="Roboto" w:cs="Roboto" w:eastAsia="Roboto" w:hAnsi="Roboto"/>
            <w:color w:val="1967d2"/>
            <w:sz w:val="20"/>
            <w:szCs w:val="20"/>
            <w:highlight w:val="white"/>
            <w:u w:val="single"/>
            <w:rtl w:val="0"/>
          </w:rPr>
          <w:t xml:space="preserve">https://indrive.com/es/delivery</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D">
      <w:pPr>
        <w:spacing w:line="276" w:lineRule="auto"/>
        <w:jc w:val="both"/>
        <w:rPr/>
      </w:pPr>
      <w:r w:rsidDel="00000000" w:rsidR="00000000" w:rsidRPr="00000000">
        <w:rPr>
          <w:rtl w:val="0"/>
        </w:rPr>
      </w:r>
    </w:p>
    <w:p w:rsidR="00000000" w:rsidDel="00000000" w:rsidP="00000000" w:rsidRDefault="00000000" w:rsidRPr="00000000" w14:paraId="0000002E">
      <w:pPr>
        <w:spacing w:line="276" w:lineRule="auto"/>
        <w:jc w:val="center"/>
        <w:rPr>
          <w:sz w:val="20"/>
          <w:szCs w:val="20"/>
        </w:rPr>
      </w:pPr>
      <w:r w:rsidDel="00000000" w:rsidR="00000000" w:rsidRPr="00000000">
        <w:rPr>
          <w:sz w:val="20"/>
          <w:szCs w:val="20"/>
          <w:rtl w:val="0"/>
        </w:rPr>
        <w:t xml:space="preserve">-o0o-</w:t>
      </w:r>
    </w:p>
    <w:p w:rsidR="00000000" w:rsidDel="00000000" w:rsidP="00000000" w:rsidRDefault="00000000" w:rsidRPr="00000000" w14:paraId="0000002F">
      <w:pPr>
        <w:spacing w:line="276" w:lineRule="auto"/>
        <w:rPr>
          <w:sz w:val="20"/>
          <w:szCs w:val="20"/>
        </w:rPr>
      </w:pPr>
      <w:r w:rsidDel="00000000" w:rsidR="00000000" w:rsidRPr="00000000">
        <w:rPr>
          <w:rtl w:val="0"/>
        </w:rPr>
      </w:r>
    </w:p>
    <w:p w:rsidR="00000000" w:rsidDel="00000000" w:rsidP="00000000" w:rsidRDefault="00000000" w:rsidRPr="00000000" w14:paraId="00000030">
      <w:pPr>
        <w:spacing w:line="240" w:lineRule="auto"/>
        <w:jc w:val="both"/>
        <w:rPr>
          <w:b w:val="1"/>
          <w:color w:val="333333"/>
          <w:sz w:val="18"/>
          <w:szCs w:val="18"/>
        </w:rPr>
      </w:pPr>
      <w:r w:rsidDel="00000000" w:rsidR="00000000" w:rsidRPr="00000000">
        <w:rPr>
          <w:b w:val="1"/>
          <w:color w:val="333333"/>
          <w:sz w:val="18"/>
          <w:szCs w:val="18"/>
          <w:rtl w:val="0"/>
        </w:rPr>
        <w:t xml:space="preserve">Sobre inDrive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inDrive es una plataforma global de movilidad y servicios urbanos con sede en Mountain View, California, EUA. Con más de 150 millones de descargas, la aplicación de inDrive es la segunda aplicación de movilidad más descargada a nivel global. Además de viajes compartidos, </w:t>
      </w:r>
      <w:r w:rsidDel="00000000" w:rsidR="00000000" w:rsidRPr="00000000">
        <w:rPr>
          <w:sz w:val="16"/>
          <w:szCs w:val="16"/>
          <w:rtl w:val="0"/>
        </w:rPr>
        <w:t xml:space="preserve">inDrive</w:t>
      </w:r>
      <w:r w:rsidDel="00000000" w:rsidR="00000000" w:rsidRPr="00000000">
        <w:rPr>
          <w:sz w:val="16"/>
          <w:szCs w:val="16"/>
          <w:rtl w:val="0"/>
        </w:rPr>
        <w:t xml:space="preserve"> ofrece una extensa lista de servicios urbanos, incluyendo transportación ciudad a ciudad, fletes, servicios domésticos, entregas y búsqueda de empleo.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inDrive opera en más de 700 ciudades en 47 países. Apoya a comunidades locales por medio de oportunidades de desarrollo basadas en el modelo de pago persona a persona (peer-to-peer), así como, programas de empoderamiento comunitario que contribuyen al desarrollo de la educación, deportes, artes, ciencias, igualdad de género y otras iniciativas prioritarias.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Para más información visite </w:t>
      </w:r>
      <w:hyperlink r:id="rId10">
        <w:r w:rsidDel="00000000" w:rsidR="00000000" w:rsidRPr="00000000">
          <w:rPr>
            <w:color w:val="1155cc"/>
            <w:sz w:val="16"/>
            <w:szCs w:val="16"/>
            <w:u w:val="single"/>
            <w:rtl w:val="0"/>
          </w:rPr>
          <w:t xml:space="preserve">www.inDrive.com</w:t>
        </w:r>
      </w:hyperlink>
      <w:r w:rsidDel="00000000" w:rsidR="00000000" w:rsidRPr="00000000">
        <w:rPr>
          <w:rtl w:val="0"/>
        </w:rPr>
      </w:r>
    </w:p>
    <w:p w:rsidR="00000000" w:rsidDel="00000000" w:rsidP="00000000" w:rsidRDefault="00000000" w:rsidRPr="00000000" w14:paraId="00000036">
      <w:pPr>
        <w:spacing w:after="200" w:line="276" w:lineRule="auto"/>
        <w:rPr>
          <w:b w:val="1"/>
          <w:sz w:val="16"/>
          <w:szCs w:val="16"/>
        </w:rPr>
      </w:pPr>
      <w:r w:rsidDel="00000000" w:rsidR="00000000" w:rsidRPr="00000000">
        <w:rPr>
          <w:rtl w:val="0"/>
        </w:rPr>
      </w:r>
    </w:p>
    <w:p w:rsidR="00000000" w:rsidDel="00000000" w:rsidP="00000000" w:rsidRDefault="00000000" w:rsidRPr="00000000" w14:paraId="00000037">
      <w:pPr>
        <w:spacing w:after="200" w:line="240" w:lineRule="auto"/>
        <w:rPr>
          <w:b w:val="1"/>
          <w:sz w:val="18"/>
          <w:szCs w:val="18"/>
        </w:rPr>
      </w:pPr>
      <w:r w:rsidDel="00000000" w:rsidR="00000000" w:rsidRPr="00000000">
        <w:rPr>
          <w:b w:val="1"/>
          <w:sz w:val="18"/>
          <w:szCs w:val="18"/>
          <w:rtl w:val="0"/>
        </w:rPr>
        <w:t xml:space="preserve">Contacto para prensa</w:t>
      </w:r>
    </w:p>
    <w:p w:rsidR="00000000" w:rsidDel="00000000" w:rsidP="00000000" w:rsidRDefault="00000000" w:rsidRPr="00000000" w14:paraId="00000038">
      <w:pPr>
        <w:spacing w:line="240" w:lineRule="auto"/>
        <w:rPr>
          <w:sz w:val="18"/>
          <w:szCs w:val="18"/>
        </w:rPr>
      </w:pPr>
      <w:r w:rsidDel="00000000" w:rsidR="00000000" w:rsidRPr="00000000">
        <w:rPr>
          <w:sz w:val="18"/>
          <w:szCs w:val="18"/>
          <w:rtl w:val="0"/>
        </w:rPr>
        <w:t xml:space="preserve">another</w:t>
      </w:r>
    </w:p>
    <w:p w:rsidR="00000000" w:rsidDel="00000000" w:rsidP="00000000" w:rsidRDefault="00000000" w:rsidRPr="00000000" w14:paraId="00000039">
      <w:pPr>
        <w:spacing w:line="240" w:lineRule="auto"/>
        <w:rPr>
          <w:sz w:val="18"/>
          <w:szCs w:val="18"/>
        </w:rPr>
      </w:pPr>
      <w:r w:rsidDel="00000000" w:rsidR="00000000" w:rsidRPr="00000000">
        <w:rPr>
          <w:sz w:val="18"/>
          <w:szCs w:val="18"/>
          <w:rtl w:val="0"/>
        </w:rPr>
        <w:t xml:space="preserve">Michelle de la Torre | Sr PR Another</w:t>
      </w:r>
    </w:p>
    <w:p w:rsidR="00000000" w:rsidDel="00000000" w:rsidP="00000000" w:rsidRDefault="00000000" w:rsidRPr="00000000" w14:paraId="0000003A">
      <w:pPr>
        <w:spacing w:line="240" w:lineRule="auto"/>
        <w:rPr/>
      </w:pPr>
      <w:hyperlink r:id="rId11">
        <w:r w:rsidDel="00000000" w:rsidR="00000000" w:rsidRPr="00000000">
          <w:rPr>
            <w:color w:val="1155cc"/>
            <w:sz w:val="18"/>
            <w:szCs w:val="18"/>
            <w:u w:val="single"/>
            <w:rtl w:val="0"/>
          </w:rPr>
          <w:t xml:space="preserve">michelle.delatorre@another.co</w:t>
        </w:r>
      </w:hyperlink>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tabs>
        <w:tab w:val="right" w:leader="none" w:pos="5310"/>
      </w:tabs>
      <w:spacing w:line="276" w:lineRule="auto"/>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1843088</wp:posOffset>
          </wp:positionH>
          <wp:positionV relativeFrom="paragraph">
            <wp:posOffset>-219074</wp:posOffset>
          </wp:positionV>
          <wp:extent cx="2252917" cy="672512"/>
          <wp:effectExtent b="0" l="0" r="0" t="0"/>
          <wp:wrapNone/>
          <wp:docPr id="1" name="image1.jpg"/>
          <a:graphic>
            <a:graphicData uri="http://schemas.openxmlformats.org/drawingml/2006/picture">
              <pic:pic>
                <pic:nvPicPr>
                  <pic:cNvPr id="0" name="image1.jpg"/>
                  <pic:cNvPicPr preferRelativeResize="0"/>
                </pic:nvPicPr>
                <pic:blipFill>
                  <a:blip r:embed="rId1"/>
                  <a:srcRect b="20814" l="5977" r="6146" t="21010"/>
                  <a:stretch>
                    <a:fillRect/>
                  </a:stretch>
                </pic:blipFill>
                <pic:spPr>
                  <a:xfrm>
                    <a:off x="0" y="0"/>
                    <a:ext cx="2252917" cy="672512"/>
                  </a:xfrm>
                  <a:prstGeom prst="rect"/>
                  <a:ln/>
                </pic:spPr>
              </pic:pic>
            </a:graphicData>
          </a:graphic>
        </wp:anchor>
      </w:drawing>
    </w:r>
  </w:p>
  <w:p w:rsidR="00000000" w:rsidDel="00000000" w:rsidP="00000000" w:rsidRDefault="00000000" w:rsidRPr="00000000" w14:paraId="0000003C">
    <w:pPr>
      <w:tabs>
        <w:tab w:val="right" w:leader="none" w:pos="5310"/>
      </w:tabs>
      <w:spacing w:line="276" w:lineRule="auto"/>
      <w:jc w:val="center"/>
      <w:rPr/>
    </w:pPr>
    <w:r w:rsidDel="00000000" w:rsidR="00000000" w:rsidRPr="00000000">
      <w:rPr>
        <w:rtl w:val="0"/>
      </w:rPr>
    </w:r>
  </w:p>
  <w:p w:rsidR="00000000" w:rsidDel="00000000" w:rsidP="00000000" w:rsidRDefault="00000000" w:rsidRPr="00000000" w14:paraId="0000003D">
    <w:pPr>
      <w:tabs>
        <w:tab w:val="right" w:leader="none" w:pos="5310"/>
      </w:tabs>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ichelle.delatorre@another.co" TargetMode="External"/><Relationship Id="rId10" Type="http://schemas.openxmlformats.org/officeDocument/2006/relationships/hyperlink" Target="https://indrive.com/es/home" TargetMode="External"/><Relationship Id="rId12" Type="http://schemas.openxmlformats.org/officeDocument/2006/relationships/header" Target="header1.xml"/><Relationship Id="rId9" Type="http://schemas.openxmlformats.org/officeDocument/2006/relationships/hyperlink" Target="https://indrive.com/es/delivery" TargetMode="External"/><Relationship Id="rId5" Type="http://schemas.openxmlformats.org/officeDocument/2006/relationships/styles" Target="styles.xml"/><Relationship Id="rId6" Type="http://schemas.openxmlformats.org/officeDocument/2006/relationships/hyperlink" Target="https://www.enkoll.com/wp-content/uploads/2022/02/QUE-TAN-ENAMORADOS-ESTAN-LOS-MEXICANOS-110222.pdf" TargetMode="External"/><Relationship Id="rId7" Type="http://schemas.openxmlformats.org/officeDocument/2006/relationships/hyperlink" Target="https://indrive.com/es/home" TargetMode="External"/><Relationship Id="rId8" Type="http://schemas.openxmlformats.org/officeDocument/2006/relationships/hyperlink" Target="https://www.bbc.com/mundo/especial-5089864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